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D8BA0B" w14:textId="3381AA06" w:rsidR="009E1FCD" w:rsidRPr="004F66DB" w:rsidRDefault="009E1FCD" w:rsidP="00380DDF">
      <w:pPr>
        <w:jc w:val="center"/>
        <w:rPr>
          <w:sz w:val="32"/>
          <w:szCs w:val="32"/>
        </w:rPr>
      </w:pPr>
      <w:r w:rsidRPr="004F66DB">
        <w:rPr>
          <w:sz w:val="32"/>
          <w:szCs w:val="32"/>
        </w:rPr>
        <w:t>Правила использования подарочного сертификата.</w:t>
      </w:r>
    </w:p>
    <w:p w14:paraId="3D2CAEA5" w14:textId="77777777" w:rsidR="00535B3C" w:rsidRDefault="00535B3C" w:rsidP="004F66DB"/>
    <w:p w14:paraId="62D1A7F4" w14:textId="77777777" w:rsidR="00535B3C" w:rsidRDefault="00535B3C" w:rsidP="00380DDF">
      <w:pPr>
        <w:jc w:val="center"/>
      </w:pPr>
    </w:p>
    <w:p w14:paraId="5B3D6DA4" w14:textId="7E078469" w:rsidR="009E1FCD" w:rsidRDefault="009E1FCD" w:rsidP="00D21740">
      <w:pPr>
        <w:pStyle w:val="a5"/>
        <w:numPr>
          <w:ilvl w:val="0"/>
          <w:numId w:val="4"/>
        </w:numPr>
      </w:pPr>
      <w:r>
        <w:t>Данный Подарочный сертификат на предъявителя с фиксированной номинальной стоимостью, указанной на бланке сертификата.</w:t>
      </w:r>
    </w:p>
    <w:p w14:paraId="0BF177E8" w14:textId="6B674510" w:rsidR="00380DDF" w:rsidRDefault="00380DDF" w:rsidP="00D21740">
      <w:pPr>
        <w:pStyle w:val="a5"/>
        <w:numPr>
          <w:ilvl w:val="0"/>
          <w:numId w:val="4"/>
        </w:numPr>
      </w:pPr>
      <w:r>
        <w:t xml:space="preserve">Подарочный сертификат имеет индивидуальный идентификационный номер имеющий </w:t>
      </w:r>
      <w:proofErr w:type="spellStart"/>
      <w:r>
        <w:t>буквенно</w:t>
      </w:r>
      <w:proofErr w:type="spellEnd"/>
      <w:r>
        <w:t xml:space="preserve"> - цифровую комбинацию. Серия ВК- 0000*** - используется при оплате услуг, процедур и косметических средств</w:t>
      </w:r>
      <w:r w:rsidR="00D21740">
        <w:t xml:space="preserve"> во врачебной косметологии. </w:t>
      </w:r>
      <w:r w:rsidR="00D21740" w:rsidRPr="00D21740">
        <w:t xml:space="preserve">Серия </w:t>
      </w:r>
      <w:r w:rsidR="00D21740">
        <w:t>С</w:t>
      </w:r>
      <w:r w:rsidR="00D21740" w:rsidRPr="00D21740">
        <w:t>К- 0000*** - используется при оплате услуг, процедур и косметических средств</w:t>
      </w:r>
      <w:r w:rsidR="00D21740">
        <w:t xml:space="preserve"> в Салоне красоты.</w:t>
      </w:r>
    </w:p>
    <w:p w14:paraId="571DF6F4" w14:textId="7394889F" w:rsidR="009E1FCD" w:rsidRDefault="009E1FCD" w:rsidP="00D21740">
      <w:pPr>
        <w:pStyle w:val="a5"/>
        <w:numPr>
          <w:ilvl w:val="0"/>
          <w:numId w:val="4"/>
        </w:numPr>
      </w:pPr>
      <w:r>
        <w:t>Подарочный сертификат может быть использован Предъявителем однократно. С момента использования Подарочного сертификата, его действие прекращается.</w:t>
      </w:r>
    </w:p>
    <w:p w14:paraId="3397D704" w14:textId="31D35A6D" w:rsidR="009E1FCD" w:rsidRDefault="009E1FCD" w:rsidP="00D21740">
      <w:pPr>
        <w:pStyle w:val="a5"/>
        <w:numPr>
          <w:ilvl w:val="0"/>
          <w:numId w:val="4"/>
        </w:numPr>
      </w:pPr>
      <w:r>
        <w:t>Подарочный сертификат не может быть использован для получения денежных средств.</w:t>
      </w:r>
    </w:p>
    <w:p w14:paraId="63208F44" w14:textId="170A0EE4" w:rsidR="009E1FCD" w:rsidRDefault="009E1FCD" w:rsidP="00D21740">
      <w:pPr>
        <w:pStyle w:val="a5"/>
        <w:numPr>
          <w:ilvl w:val="0"/>
          <w:numId w:val="4"/>
        </w:numPr>
      </w:pPr>
      <w:r>
        <w:t>Подарочный сертификат действителен в течение срока, указанного на нем. По истечении указанного срока неиспользованный Подарочный сертификат аннулируется. Денежные средства по аннулированным Подарочным сертификатам не возвращаются.</w:t>
      </w:r>
    </w:p>
    <w:p w14:paraId="7325033C" w14:textId="67607E25" w:rsidR="009E1FCD" w:rsidRDefault="009E1FCD" w:rsidP="00D21740">
      <w:pPr>
        <w:pStyle w:val="a5"/>
        <w:numPr>
          <w:ilvl w:val="0"/>
          <w:numId w:val="4"/>
        </w:numPr>
      </w:pPr>
      <w:r>
        <w:t xml:space="preserve">В случаях утраты, порчи или кражи Подарочный сертификат восстановлению или обмену не подлежит. </w:t>
      </w:r>
    </w:p>
    <w:p w14:paraId="6DFA0556" w14:textId="196A0E58" w:rsidR="009E1FCD" w:rsidRDefault="009E1FCD" w:rsidP="00D21740">
      <w:pPr>
        <w:pStyle w:val="a5"/>
        <w:numPr>
          <w:ilvl w:val="0"/>
          <w:numId w:val="4"/>
        </w:numPr>
      </w:pPr>
      <w:r>
        <w:t>В случае, если стоимость услуг или товаров, приобретаемых Предъявителем с использованием Подарочного сертификата, меньше его номинальной стоимости, разница не выплачивается.</w:t>
      </w:r>
    </w:p>
    <w:p w14:paraId="2BABADDA" w14:textId="7E0BD97F" w:rsidR="009E1FCD" w:rsidRDefault="009E1FCD" w:rsidP="00D21740">
      <w:pPr>
        <w:pStyle w:val="a5"/>
        <w:numPr>
          <w:ilvl w:val="0"/>
          <w:numId w:val="4"/>
        </w:numPr>
      </w:pPr>
      <w:r>
        <w:t>В случае, если стоимость товара, приобретаемого Предъявителем с использованием Подарочного сертификата, больше его номинальной стоимости, Предъявитель оплачивает разницу путем внесения оплаты в кассу, при этом допускается суммирование нескольких Подарочных сертификатов.</w:t>
      </w:r>
    </w:p>
    <w:p w14:paraId="7439568A" w14:textId="53836EF5" w:rsidR="009E1FCD" w:rsidRDefault="009E1FCD" w:rsidP="00D21740">
      <w:pPr>
        <w:pStyle w:val="a5"/>
        <w:numPr>
          <w:ilvl w:val="0"/>
          <w:numId w:val="4"/>
        </w:numPr>
      </w:pPr>
      <w:r>
        <w:t>Получение и использование Подарочного сертификата означает безусловное согласие Получателя и Предъявителя Подарочного сертификата с настоящими Правилами. Получатель обязуется при передаче Подарочного сертификата Предъявителю ознакомить его с настоящими Правилами.</w:t>
      </w:r>
    </w:p>
    <w:p w14:paraId="7DD3B3AB" w14:textId="03D63F91" w:rsidR="009E1FCD" w:rsidRPr="00535B3C" w:rsidRDefault="009E1FCD" w:rsidP="00D21740">
      <w:pPr>
        <w:pStyle w:val="a5"/>
        <w:numPr>
          <w:ilvl w:val="0"/>
          <w:numId w:val="4"/>
        </w:numPr>
        <w:rPr>
          <w:rStyle w:val="a3"/>
          <w:color w:val="auto"/>
          <w:u w:val="none"/>
        </w:rPr>
      </w:pPr>
      <w:r>
        <w:t xml:space="preserve">Настоящие Правила могут быть изменены в одностороннем порядке без предварительного уведомления Предъявителей Подарочных сертификатов, путем размещения соответствующих изменений на сайте </w:t>
      </w:r>
      <w:hyperlink r:id="rId7" w:history="1">
        <w:r w:rsidR="00A74AD6" w:rsidRPr="0070714B">
          <w:rPr>
            <w:rStyle w:val="a3"/>
          </w:rPr>
          <w:t>www.vst-tmb.ru</w:t>
        </w:r>
      </w:hyperlink>
    </w:p>
    <w:p w14:paraId="51F7BE19" w14:textId="77777777" w:rsidR="004F66DB" w:rsidRDefault="00535B3C" w:rsidP="00D21740">
      <w:pPr>
        <w:pStyle w:val="a5"/>
        <w:numPr>
          <w:ilvl w:val="0"/>
          <w:numId w:val="4"/>
        </w:numPr>
      </w:pPr>
      <w:r>
        <w:t xml:space="preserve">Подарочный сертификат на физическом носителе (бланке) можно приобрести в Салоне красоты «Вольный стиль» юридическое лицо ООО «Краски». По адресу г. Тамбов, ул. Советская, д. 184, пом.4. </w:t>
      </w:r>
    </w:p>
    <w:p w14:paraId="4EB227EF" w14:textId="4102091D" w:rsidR="00535B3C" w:rsidRDefault="00535B3C" w:rsidP="00D21740">
      <w:pPr>
        <w:pStyle w:val="a5"/>
        <w:numPr>
          <w:ilvl w:val="0"/>
          <w:numId w:val="4"/>
        </w:numPr>
      </w:pPr>
      <w:r>
        <w:t xml:space="preserve">Справочная информация по </w:t>
      </w:r>
      <w:r w:rsidR="004F66DB">
        <w:t>приобретению</w:t>
      </w:r>
      <w:r>
        <w:t xml:space="preserve"> и </w:t>
      </w:r>
      <w:r w:rsidR="004F66DB">
        <w:t xml:space="preserve">условиям использования предоставляется по тел.: +7(4752) 56 32 90 с 10.00 до 20.00 ежедневно. А также, на сайте </w:t>
      </w:r>
      <w:r w:rsidR="004F66DB">
        <w:rPr>
          <w:lang w:val="en-US"/>
        </w:rPr>
        <w:t>www.vst-tmb.ru</w:t>
      </w:r>
    </w:p>
    <w:p w14:paraId="245D1161" w14:textId="77777777" w:rsidR="00A74AD6" w:rsidRDefault="00A74AD6" w:rsidP="009E1FCD"/>
    <w:p w14:paraId="44A00B76" w14:textId="77777777" w:rsidR="00D21740" w:rsidRDefault="00D21740" w:rsidP="009E1FCD"/>
    <w:p w14:paraId="398ADB35" w14:textId="77777777" w:rsidR="00D21740" w:rsidRDefault="00D21740" w:rsidP="009E1FCD"/>
    <w:p w14:paraId="1BE5B9E1" w14:textId="77777777" w:rsidR="00D21740" w:rsidRDefault="00D21740" w:rsidP="009E1FCD"/>
    <w:p w14:paraId="698A4FD6" w14:textId="77777777" w:rsidR="00D21740" w:rsidRDefault="00D21740" w:rsidP="009E1FCD"/>
    <w:p w14:paraId="137D668F" w14:textId="77777777" w:rsidR="00D21740" w:rsidRDefault="00D21740" w:rsidP="009E1FCD"/>
    <w:p w14:paraId="24E53A4C" w14:textId="77777777" w:rsidR="00D21740" w:rsidRDefault="00D21740" w:rsidP="009E1FCD"/>
    <w:sectPr w:rsidR="00D2174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13E0EB" w14:textId="77777777" w:rsidR="00F83513" w:rsidRDefault="00F83513" w:rsidP="004F66DB">
      <w:pPr>
        <w:spacing w:after="0" w:line="240" w:lineRule="auto"/>
      </w:pPr>
      <w:r>
        <w:separator/>
      </w:r>
    </w:p>
  </w:endnote>
  <w:endnote w:type="continuationSeparator" w:id="0">
    <w:p w14:paraId="5AE920D2" w14:textId="77777777" w:rsidR="00F83513" w:rsidRDefault="00F83513" w:rsidP="004F66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AEF68C" w14:textId="77777777" w:rsidR="004F66DB" w:rsidRDefault="004F66DB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967DD5" w14:textId="77777777" w:rsidR="004F66DB" w:rsidRDefault="004F66DB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C4C4AA" w14:textId="77777777" w:rsidR="004F66DB" w:rsidRDefault="004F66DB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C87AE1" w14:textId="77777777" w:rsidR="00F83513" w:rsidRDefault="00F83513" w:rsidP="004F66DB">
      <w:pPr>
        <w:spacing w:after="0" w:line="240" w:lineRule="auto"/>
      </w:pPr>
      <w:r>
        <w:separator/>
      </w:r>
    </w:p>
  </w:footnote>
  <w:footnote w:type="continuationSeparator" w:id="0">
    <w:p w14:paraId="335B3E75" w14:textId="77777777" w:rsidR="00F83513" w:rsidRDefault="00F83513" w:rsidP="004F66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233A52" w14:textId="17ED6B63" w:rsidR="004F66DB" w:rsidRDefault="004F66DB">
    <w:pPr>
      <w:pStyle w:val="a6"/>
    </w:pPr>
    <w:r>
      <w:rPr>
        <w:noProof/>
      </w:rPr>
      <w:pict w14:anchorId="0A3D7F9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59457797" o:spid="_x0000_s1027" type="#_x0000_t75" style="position:absolute;margin-left:0;margin-top:0;width:467.55pt;height:249.25pt;z-index:-251657216;mso-position-horizontal:center;mso-position-horizontal-relative:margin;mso-position-vertical:center;mso-position-vertical-relative:margin" o:allowincell="f">
          <v:imagedata r:id="rId1" o:title="лого прозр — копия" gain="19661f" blacklevel="22938f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E581D9" w14:textId="7454C0C2" w:rsidR="004F66DB" w:rsidRDefault="004F66DB">
    <w:pPr>
      <w:pStyle w:val="a6"/>
    </w:pPr>
    <w:r>
      <w:rPr>
        <w:noProof/>
      </w:rPr>
      <w:pict w14:anchorId="7273CAC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59457798" o:spid="_x0000_s1028" type="#_x0000_t75" style="position:absolute;margin-left:0;margin-top:0;width:467.55pt;height:249.25pt;z-index:-251656192;mso-position-horizontal:center;mso-position-horizontal-relative:margin;mso-position-vertical:center;mso-position-vertical-relative:margin" o:allowincell="f">
          <v:imagedata r:id="rId1" o:title="лого прозр — копия" gain="19661f" blacklevel="22938f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7B6960" w14:textId="068569C0" w:rsidR="004F66DB" w:rsidRDefault="004F66DB">
    <w:pPr>
      <w:pStyle w:val="a6"/>
    </w:pPr>
    <w:r>
      <w:rPr>
        <w:noProof/>
      </w:rPr>
      <w:pict w14:anchorId="4736AF3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59457796" o:spid="_x0000_s1026" type="#_x0000_t75" style="position:absolute;margin-left:0;margin-top:0;width:467.55pt;height:249.25pt;z-index:-251658240;mso-position-horizontal:center;mso-position-horizontal-relative:margin;mso-position-vertical:center;mso-position-vertical-relative:margin" o:allowincell="f">
          <v:imagedata r:id="rId1" o:title="лого прозр — копия" gain="19661f" blacklevel="22938f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FE6C28"/>
    <w:multiLevelType w:val="hybridMultilevel"/>
    <w:tmpl w:val="25EEA94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BC153E"/>
    <w:multiLevelType w:val="hybridMultilevel"/>
    <w:tmpl w:val="381CD2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E565DC"/>
    <w:multiLevelType w:val="hybridMultilevel"/>
    <w:tmpl w:val="D2F46B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ED439B"/>
    <w:multiLevelType w:val="hybridMultilevel"/>
    <w:tmpl w:val="AEE03AD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07724">
    <w:abstractNumId w:val="0"/>
  </w:num>
  <w:num w:numId="2" w16cid:durableId="813137461">
    <w:abstractNumId w:val="3"/>
  </w:num>
  <w:num w:numId="3" w16cid:durableId="1599605945">
    <w:abstractNumId w:val="1"/>
  </w:num>
  <w:num w:numId="4" w16cid:durableId="229042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F64"/>
    <w:rsid w:val="001805E3"/>
    <w:rsid w:val="001E007E"/>
    <w:rsid w:val="002332F8"/>
    <w:rsid w:val="00380DDF"/>
    <w:rsid w:val="00385095"/>
    <w:rsid w:val="00447F49"/>
    <w:rsid w:val="004F66DB"/>
    <w:rsid w:val="00535B3C"/>
    <w:rsid w:val="00582511"/>
    <w:rsid w:val="009E1FCD"/>
    <w:rsid w:val="00A74AD6"/>
    <w:rsid w:val="00AE398A"/>
    <w:rsid w:val="00AF2F6A"/>
    <w:rsid w:val="00BB1202"/>
    <w:rsid w:val="00D21740"/>
    <w:rsid w:val="00D92F64"/>
    <w:rsid w:val="00F83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7FE38D"/>
  <w15:chartTrackingRefBased/>
  <w15:docId w15:val="{278CD3DE-2588-4B5E-8A96-1F6B32BF6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74AD6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A74AD6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582511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4F66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F66DB"/>
  </w:style>
  <w:style w:type="paragraph" w:styleId="a8">
    <w:name w:val="footer"/>
    <w:basedOn w:val="a"/>
    <w:link w:val="a9"/>
    <w:uiPriority w:val="99"/>
    <w:unhideWhenUsed/>
    <w:rsid w:val="004F66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F66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vst-tmb.ru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350</Words>
  <Characters>1999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Макарова</dc:creator>
  <cp:keywords/>
  <dc:description/>
  <cp:lastModifiedBy>Марина Макарова</cp:lastModifiedBy>
  <cp:revision>6</cp:revision>
  <dcterms:created xsi:type="dcterms:W3CDTF">2023-12-07T15:49:00Z</dcterms:created>
  <dcterms:modified xsi:type="dcterms:W3CDTF">2023-12-07T18:32:00Z</dcterms:modified>
</cp:coreProperties>
</file>